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9C" w:rsidRPr="00AD389C" w:rsidRDefault="00AD389C" w:rsidP="00AD389C">
      <w:pPr>
        <w:shd w:val="clear" w:color="auto" w:fill="FFFFFF"/>
        <w:spacing w:after="0" w:line="240" w:lineRule="auto"/>
        <w:outlineLvl w:val="1"/>
        <w:rPr>
          <w:rFonts w:ascii="PFBeauSansPro-Regular" w:eastAsia="Times New Roman" w:hAnsi="PFBeauSansPro-Regular" w:cs="Times New Roman"/>
          <w:color w:val="1A1A1A"/>
          <w:sz w:val="33"/>
          <w:szCs w:val="33"/>
          <w:lang w:eastAsia="ru-RU"/>
        </w:rPr>
      </w:pPr>
      <w:bookmarkStart w:id="0" w:name="_GoBack"/>
      <w:r w:rsidRPr="00AD389C">
        <w:rPr>
          <w:rFonts w:ascii="PFBeauSansPro-Regular" w:eastAsia="Times New Roman" w:hAnsi="PFBeauSansPro-Regular" w:cs="Times New Roman"/>
          <w:color w:val="1A1A1A"/>
          <w:sz w:val="33"/>
          <w:szCs w:val="33"/>
          <w:lang w:eastAsia="ru-RU"/>
        </w:rPr>
        <w:t xml:space="preserve">Причины возникновения и методы устранения </w:t>
      </w:r>
      <w:proofErr w:type="spellStart"/>
      <w:r w:rsidRPr="00AD389C">
        <w:rPr>
          <w:rFonts w:ascii="PFBeauSansPro-Regular" w:eastAsia="Times New Roman" w:hAnsi="PFBeauSansPro-Regular" w:cs="Times New Roman"/>
          <w:color w:val="1A1A1A"/>
          <w:sz w:val="33"/>
          <w:szCs w:val="33"/>
          <w:lang w:eastAsia="ru-RU"/>
        </w:rPr>
        <w:t>высолов</w:t>
      </w:r>
      <w:proofErr w:type="spellEnd"/>
    </w:p>
    <w:bookmarkEnd w:id="0"/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 связи с наличием обращений строителей по вопросам образования белых налетов – «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» на поверхности кирпичных стен, информируем Вас об основных причинах их образования и методах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избежания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их появления: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 xml:space="preserve">Основные причины появления </w:t>
      </w:r>
      <w:proofErr w:type="spellStart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 xml:space="preserve"> на поверхностях кирпичных стен: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1. </w:t>
      </w:r>
      <w:proofErr w:type="gram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Применение раствора для облицовочных работ с большим содержанием примесей и химических добавок, не соответствующего нормам СНиП 3.03.01-87 п.7.32, 7.51 (допускается применение цементно-песчаных растворов на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портладцементе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и пуццолановых цементах, с низким содержанием щелочей до 0,6 % и подвижностью раствора 4-6 см), приводит к образованию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на поверхности кирпичной кладки, а впоследствии может являться причиной возникновения дефектов лицевой поверхности (шелушение).</w:t>
      </w:r>
      <w:proofErr w:type="gram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Визуальное подтверждение – белый цвет растворного шва кирпичной кладки,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растеки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солей (рис.1).</w:t>
      </w:r>
    </w:p>
    <w:p w:rsidR="00AD389C" w:rsidRPr="00AD389C" w:rsidRDefault="00AD389C" w:rsidP="00AD3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7ED78734" wp14:editId="2D6ADC17">
            <wp:extent cx="4286250" cy="2857500"/>
            <wp:effectExtent l="0" t="0" r="0" b="0"/>
            <wp:docPr id="9" name="Рисунок 9" descr="1.jpgОбразование белого налета на растворных швах и поверхности кирпича">
              <a:hlinkClick xmlns:a="http://schemas.openxmlformats.org/drawingml/2006/main" r:id="rId5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Образование белого налета на растворных швах и поверхности кирпича">
                      <a:hlinkClick r:id="rId5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Рис.1 – Образование белого налета на растворных швах и поверхности кирпича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2. Низкое качество ведения строительных работ – наличие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растеков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кладочного раствора на лицевой поверхности стен (рис.2), несоблюдение мероприятий по производству кладочных работ в зимних условиях (СНиП 3.03.01-87 п.7.57-7.61).</w:t>
      </w:r>
    </w:p>
    <w:p w:rsidR="00AD389C" w:rsidRPr="00AD389C" w:rsidRDefault="00AD389C" w:rsidP="00AD3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lastRenderedPageBreak/>
        <w:drawing>
          <wp:inline distT="0" distB="0" distL="0" distR="0" wp14:anchorId="778A1E1E" wp14:editId="08B254D8">
            <wp:extent cx="4286250" cy="2857500"/>
            <wp:effectExtent l="0" t="0" r="0" b="0"/>
            <wp:docPr id="8" name="Рисунок 8" descr="Растеки кладочного раствора">
              <a:hlinkClick xmlns:a="http://schemas.openxmlformats.org/drawingml/2006/main" r:id="rId7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теки кладочного раствора">
                      <a:hlinkClick r:id="rId7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 xml:space="preserve">Рис.2 – </w:t>
      </w:r>
      <w:proofErr w:type="spellStart"/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Растеки</w:t>
      </w:r>
      <w:proofErr w:type="spellEnd"/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 xml:space="preserve"> кладочного раствора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Контроль качества работ по возведению каменных зданий должен осуществляться на всех этапах строительства в соответствии с нормативными актами РФ - подрядной организацией с ведением исполнительной документации, Техническим Заказчиком строительства и органами Государственного строительного надзора. В журналах производства работ помимо обычных записей о составе работ фиксируется температура наружного воздуха, количество добавки в растворе, температура раствора. Также к исполнительной документации прикладываются документы о качестве использованных материалов (паспорта на кирпич, раствор, протоколы испытания растворной смеси аккредитованной специализированной лабораторией).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3. Толщина горизонтальных швов не соответствует СНиП 3.03.01-87 п.7.6 (норма 12мм+/- 2мм) (рис.3).</w:t>
      </w:r>
    </w:p>
    <w:p w:rsidR="00AD389C" w:rsidRPr="00AD389C" w:rsidRDefault="00AD389C" w:rsidP="00AD3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3C6DA455" wp14:editId="55461DC1">
            <wp:extent cx="4286250" cy="2857500"/>
            <wp:effectExtent l="0" t="0" r="0" b="0"/>
            <wp:docPr id="7" name="Рисунок 7" descr="Нарушение толщины растворного шва">
              <a:hlinkClick xmlns:a="http://schemas.openxmlformats.org/drawingml/2006/main" r:id="rId9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рушение толщины растворного шва">
                      <a:hlinkClick r:id="rId9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Рис.3 – Нарушение толщины растворного шва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lastRenderedPageBreak/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Многие строители «обвиняют» в появлении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- кирпич, но это опровергают испытания кирпича на капиллярный подсос (рис.4).</w:t>
      </w:r>
    </w:p>
    <w:p w:rsidR="00AD389C" w:rsidRPr="00AD389C" w:rsidRDefault="00AD389C" w:rsidP="00AD3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7DF05CE3" wp14:editId="09286043">
            <wp:extent cx="4286250" cy="2857500"/>
            <wp:effectExtent l="0" t="0" r="0" b="0"/>
            <wp:docPr id="6" name="Рисунок 6" descr="Виды образца кирпича до и после испытаний на капиллярный подсос">
              <a:hlinkClick xmlns:a="http://schemas.openxmlformats.org/drawingml/2006/main" r:id="rId11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ы образца кирпича до и после испытаний на капиллярный подсос">
                      <a:hlinkClick r:id="rId11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Рис.4 – Вид образца кирпича до и после испытаний на капиллярный подсос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Следующее изображение (рис.5) наглядно демонстрирует, что причина образования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кроется в растворе. На лицевой поверхности плиты перекрытия четко видно следы миграции солей из используемого при строительстве раствора, что также не допускается нормативными документами по качеству ЖБ изделий.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6D019E1D" wp14:editId="721BAC14">
            <wp:extent cx="4286250" cy="2857500"/>
            <wp:effectExtent l="0" t="0" r="0" b="0"/>
            <wp:docPr id="5" name="Рисунок 5" descr="Наличие высолов на плитах перекрытия">
              <a:hlinkClick xmlns:a="http://schemas.openxmlformats.org/drawingml/2006/main" r:id="rId13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личие высолов на плитах перекрытия">
                      <a:hlinkClick r:id="rId13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 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 xml:space="preserve">Рис.5 – Наличие </w:t>
      </w:r>
      <w:proofErr w:type="spellStart"/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 xml:space="preserve"> на плитах перекрытия</w:t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Главная причина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- содержание в кладочном растворе различных солей. Подтверждением этого является тот факт, что при хранении кирпича на открытом воздухе атмосферные осадки не вызывают изменения его внешнего вида. Минералогический состав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практически полностью соответствует щелочным соединениям, содержащимся в цементе.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lastRenderedPageBreak/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Керамический кирпич - пористый материал. В процессе высыхания кладки он пропускает через себя водный раствор соли </w:t>
      </w:r>
      <w:proofErr w:type="gram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из</w:t>
      </w:r>
      <w:proofErr w:type="gram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цементного связующего. Вода испаряется с поверхности кирпича, оставляя на фасаде выносимую соль (рис.6 и 7).</w:t>
      </w:r>
    </w:p>
    <w:p w:rsidR="00AD389C" w:rsidRPr="00AD389C" w:rsidRDefault="00AD389C" w:rsidP="00AD3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2AA56AB0" wp14:editId="26FA9950">
            <wp:extent cx="3810000" cy="2533650"/>
            <wp:effectExtent l="0" t="0" r="0" b="0"/>
            <wp:docPr id="4" name="Рисунок 4" descr="Белесый налет на стенах здания из коричневого кирпича">
              <a:hlinkClick xmlns:a="http://schemas.openxmlformats.org/drawingml/2006/main" r:id="rId15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лесый налет на стенах здания из коричневого кирпича">
                      <a:hlinkClick r:id="rId15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 </w:t>
      </w: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76D84E74" wp14:editId="6346A16A">
            <wp:extent cx="3810000" cy="2533650"/>
            <wp:effectExtent l="0" t="0" r="0" b="0"/>
            <wp:docPr id="3" name="Рисунок 3" descr="Белесый налет на стенах здания из коричневого кирпича">
              <a:hlinkClick xmlns:a="http://schemas.openxmlformats.org/drawingml/2006/main" r:id="rId17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есый налет на стенах здания из коричневого кирпича">
                      <a:hlinkClick r:id="rId17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Рис.6,7 – Белесый налет на стенах здания из коричневого кирпича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Высолы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появляются также в результате атмосферной (химической) коррозии, различных загрязнений биологического происхождения. </w:t>
      </w:r>
      <w:proofErr w:type="gram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 больших городах или вблизи промышленных предприятий загрязненная атмосфера содержит газы, которые образуют при повышенной влажности воздуха вредные вещества, например серную кислоту, которая в реакции с гидратом оксида кальция кладочного раствора образует кристаллический гипс, который также выступает в виде белого налета на поверхности кирпичной кладки.</w:t>
      </w:r>
      <w:proofErr w:type="gram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На процесс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высолообразования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оказывают влияние атмосферные осадки, главным образом путем вымывания солей из кладочного раствора.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 xml:space="preserve">Рекомендации по </w:t>
      </w:r>
      <w:proofErr w:type="spellStart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>избежанию</w:t>
      </w:r>
      <w:proofErr w:type="spellEnd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 xml:space="preserve"> </w:t>
      </w:r>
      <w:proofErr w:type="spellStart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>: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lastRenderedPageBreak/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1. Применять жесткий раствор (подвижность растворной смеси при кладке лицевого кирпича должна составлять 4-6см) с низким содержанием оксидов натрия и калия, либо гидрофобные и пластифицированные цементы.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2. При складировании кирпича следует избегать соприкосновения с землей, защищать от грязи и воздействия осадков.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3. Избегать попадания раствора на </w:t>
      </w:r>
      <w:proofErr w:type="gram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лицевую</w:t>
      </w:r>
      <w:proofErr w:type="gram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строну кирпича. В случае попадания раствора необходимо его удалять со стен до его затвердевания.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4. Не вести кладочные работы во время дождя. В перерывах в работе необходимо закрывать кладку пленкой и другим непромокаемым материалов от дождя и других осадков.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5. Максимально уплотнять швы кладки. Делать это лучше с применением расшивки. Швы выполнять в соответствии с нормативными документами (СНиП 3.03.01-87 п.7.6 (норма 12мм+/- 2мм)).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6. Можно покрыть фасад защитным составом.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Если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высолы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все-таки появились, применяют специальные смывочные растворы, что также отражено на рис. 8 и 9.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lastRenderedPageBreak/>
        <w:drawing>
          <wp:inline distT="0" distB="0" distL="0" distR="0" wp14:anchorId="27AB414B" wp14:editId="6FF48F4B">
            <wp:extent cx="3810000" cy="2533650"/>
            <wp:effectExtent l="0" t="0" r="0" b="0"/>
            <wp:docPr id="2" name="Рисунок 2" descr="Нанесение на стены здания смывочного раствора">
              <a:hlinkClick xmlns:a="http://schemas.openxmlformats.org/drawingml/2006/main" r:id="rId19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несение на стены здания смывочного раствора">
                      <a:hlinkClick r:id="rId19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noProof/>
          <w:color w:val="818491"/>
          <w:sz w:val="20"/>
          <w:szCs w:val="20"/>
          <w:lang w:eastAsia="ru-RU"/>
        </w:rPr>
        <w:drawing>
          <wp:inline distT="0" distB="0" distL="0" distR="0" wp14:anchorId="142A212B" wp14:editId="2F4717E8">
            <wp:extent cx="3810000" cy="2533650"/>
            <wp:effectExtent l="0" t="0" r="0" b="0"/>
            <wp:docPr id="1" name="Рисунок 1" descr="Нанесение на стены здания смывочного раствора">
              <a:hlinkClick xmlns:a="http://schemas.openxmlformats.org/drawingml/2006/main" r:id="rId21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несение на стены здания смывочного раствора">
                      <a:hlinkClick r:id="rId21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t> </w:t>
      </w: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i/>
          <w:iCs/>
          <w:color w:val="6C635A"/>
          <w:sz w:val="20"/>
          <w:szCs w:val="20"/>
          <w:lang w:eastAsia="ru-RU"/>
        </w:rPr>
        <w:t>Рис.8,9 – Нанесение на стены зданий смывочного раствора и дальнейший эффект</w:t>
      </w:r>
    </w:p>
    <w:p w:rsidR="00AD389C" w:rsidRPr="00AD389C" w:rsidRDefault="00AD389C" w:rsidP="00AD3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89C">
        <w:rPr>
          <w:rFonts w:ascii="Arial" w:eastAsia="Times New Roman" w:hAnsi="Arial" w:cs="Arial"/>
          <w:color w:val="6C635A"/>
          <w:sz w:val="20"/>
          <w:szCs w:val="20"/>
          <w:shd w:val="clear" w:color="auto" w:fill="FFFFFF"/>
          <w:lang w:eastAsia="ru-RU"/>
        </w:rPr>
        <w:br/>
      </w:r>
    </w:p>
    <w:p w:rsidR="00AD389C" w:rsidRPr="00AD389C" w:rsidRDefault="00AD389C" w:rsidP="00AD389C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6C635A"/>
          <w:sz w:val="20"/>
          <w:szCs w:val="20"/>
          <w:lang w:eastAsia="ru-RU"/>
        </w:rPr>
      </w:pPr>
      <w:r w:rsidRPr="00AD389C">
        <w:rPr>
          <w:rFonts w:ascii="Arial" w:eastAsia="Times New Roman" w:hAnsi="Arial" w:cs="Arial"/>
          <w:b/>
          <w:bCs/>
          <w:color w:val="6C635A"/>
          <w:sz w:val="20"/>
          <w:szCs w:val="20"/>
          <w:lang w:eastAsia="ru-RU"/>
        </w:rPr>
        <w:t>Вывод:</w:t>
      </w:r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 При правильном ведении кладки, с соблюдением нормативной документации, образования 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высолов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можно избежать. Но если, они все же появились, то с </w:t>
      </w:r>
      <w:proofErr w:type="gram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ними</w:t>
      </w:r>
      <w:proofErr w:type="gram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 xml:space="preserve"> возможно бороться апробированными методами. При необходимости налеты на кирпиче можно удалить слабокислыми очистителями фасадов типа «Пента», «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Софекс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», «</w:t>
      </w:r>
      <w:proofErr w:type="spellStart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Типром</w:t>
      </w:r>
      <w:proofErr w:type="spellEnd"/>
      <w:r w:rsidRPr="00AD389C">
        <w:rPr>
          <w:rFonts w:ascii="Arial" w:eastAsia="Times New Roman" w:hAnsi="Arial" w:cs="Arial"/>
          <w:color w:val="6C635A"/>
          <w:sz w:val="20"/>
          <w:szCs w:val="20"/>
          <w:lang w:eastAsia="ru-RU"/>
        </w:rPr>
        <w:t>» и др., при строгом соблюдении рекомендаций по их применению</w:t>
      </w:r>
    </w:p>
    <w:p w:rsidR="00142236" w:rsidRDefault="00AD389C"/>
    <w:sectPr w:rsidR="0014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BeauSansPr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89C"/>
    <w:rsid w:val="00156439"/>
    <w:rsid w:val="004C2A77"/>
    <w:rsid w:val="00975651"/>
    <w:rsid w:val="00AD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651"/>
  </w:style>
  <w:style w:type="paragraph" w:styleId="2">
    <w:name w:val="heading 2"/>
    <w:basedOn w:val="a"/>
    <w:link w:val="20"/>
    <w:uiPriority w:val="9"/>
    <w:qFormat/>
    <w:rsid w:val="00AD3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3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D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389C"/>
  </w:style>
  <w:style w:type="paragraph" w:styleId="a4">
    <w:name w:val="Balloon Text"/>
    <w:basedOn w:val="a"/>
    <w:link w:val="a5"/>
    <w:uiPriority w:val="99"/>
    <w:semiHidden/>
    <w:unhideWhenUsed/>
    <w:rsid w:val="00AD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651"/>
  </w:style>
  <w:style w:type="paragraph" w:styleId="2">
    <w:name w:val="heading 2"/>
    <w:basedOn w:val="a"/>
    <w:link w:val="20"/>
    <w:uiPriority w:val="9"/>
    <w:qFormat/>
    <w:rsid w:val="00AD3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D3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D3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389C"/>
  </w:style>
  <w:style w:type="paragraph" w:styleId="a4">
    <w:name w:val="Balloon Text"/>
    <w:basedOn w:val="a"/>
    <w:link w:val="a5"/>
    <w:uiPriority w:val="99"/>
    <w:semiHidden/>
    <w:unhideWhenUsed/>
    <w:rsid w:val="00AD3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0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revkz.ru/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://www.revkz.ru/9.jpg" TargetMode="External"/><Relationship Id="rId7" Type="http://schemas.openxmlformats.org/officeDocument/2006/relationships/hyperlink" Target="http://www.revkz.ru/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revkz.ru/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revkz.ru/4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revkz.ru/1.jpg" TargetMode="External"/><Relationship Id="rId15" Type="http://schemas.openxmlformats.org/officeDocument/2006/relationships/hyperlink" Target="http://www.revkz.ru/6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revkz.ru/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evkz.ru/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</cp:revision>
  <dcterms:created xsi:type="dcterms:W3CDTF">2015-10-26T05:07:00Z</dcterms:created>
  <dcterms:modified xsi:type="dcterms:W3CDTF">2015-10-26T05:09:00Z</dcterms:modified>
</cp:coreProperties>
</file>